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588B" w:rsidRDefault="002D588B" w:rsidP="002D588B">
      <w:pPr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>СОВЕТ СОУСКАНОВСКОГО СЕЛЬСКОГО ПОСЕЛЕНИЯ</w:t>
      </w:r>
    </w:p>
    <w:p w:rsidR="002D588B" w:rsidRDefault="002D588B" w:rsidP="002D588B">
      <w:pPr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>ТАРСКОГО МУНИЦИПАЛЬНОГО РАЙОНА ОМСКОЙ ОБЛАСТИ</w:t>
      </w:r>
    </w:p>
    <w:p w:rsidR="002D588B" w:rsidRDefault="002D588B" w:rsidP="002D588B">
      <w:pPr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</w:pPr>
    </w:p>
    <w:p w:rsidR="002D588B" w:rsidRDefault="002D588B" w:rsidP="002D588B">
      <w:pPr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 xml:space="preserve">РЕШЕНИЕ </w:t>
      </w:r>
    </w:p>
    <w:p w:rsidR="002D588B" w:rsidRDefault="002D588B" w:rsidP="002D588B">
      <w:pPr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2D588B" w:rsidRDefault="002D588B" w:rsidP="002D588B">
      <w:pPr>
        <w:spacing w:after="0" w:line="240" w:lineRule="auto"/>
        <w:ind w:right="-5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16 февраля 2024 года                                                                            №50-1/172</w:t>
      </w:r>
    </w:p>
    <w:p w:rsidR="002D588B" w:rsidRDefault="002D588B" w:rsidP="002D588B">
      <w:pPr>
        <w:spacing w:after="0" w:line="240" w:lineRule="auto"/>
        <w:ind w:right="-5"/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</w:pPr>
    </w:p>
    <w:p w:rsidR="002D588B" w:rsidRDefault="002D588B" w:rsidP="002D58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О принятии к рассмотрению проекта решения Совета Соускановского сельского поселения Тарского муниципального района Омской области «О внесении изменений и дополнений в Устав Соускановского сельского поселения Тарского муниципального района омской области»</w:t>
      </w:r>
    </w:p>
    <w:p w:rsidR="002D588B" w:rsidRDefault="002D588B" w:rsidP="002D588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D588B" w:rsidRDefault="002D588B" w:rsidP="002D588B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приведения Устава Соускановского сельского поселения Тарского муниципального района Омской области в соответствие с действующим законодательством, руководствуясь Федеральным законом № 131-ФЗ от 06.10.2003 года «Об общих принципах организации местного самоуправления в Российской Федерации», Уставом Соускановского сельского поселения Тарского муниципального района Омской области, Совет Соускановского сельского поселения Тарского муниципального района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решил:</w:t>
      </w:r>
    </w:p>
    <w:p w:rsidR="002D588B" w:rsidRDefault="002D588B" w:rsidP="002D588B">
      <w:pPr>
        <w:numPr>
          <w:ilvl w:val="0"/>
          <w:numId w:val="1"/>
        </w:numPr>
        <w:tabs>
          <w:tab w:val="left" w:pos="1134"/>
        </w:tabs>
        <w:spacing w:after="0" w:line="240" w:lineRule="auto"/>
        <w:ind w:right="-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Принять Проект решения Совета Соускановского</w:t>
      </w:r>
      <w:r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сельского поселения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Тарского</w:t>
      </w:r>
      <w:r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муниципального района Омской области «О внесении изменений и дополнений в Устав </w:t>
      </w:r>
      <w:r>
        <w:rPr>
          <w:rFonts w:ascii="Times New Roman" w:eastAsia="Calibri" w:hAnsi="Times New Roman" w:cs="Times New Roman"/>
          <w:sz w:val="28"/>
          <w:szCs w:val="28"/>
        </w:rPr>
        <w:t>Соускановского</w:t>
      </w:r>
      <w:r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сельского поселения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Тарского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Омской области» (далее – Проект решения) к рассмотрению согласно приложению, к настоящему решению.</w:t>
      </w:r>
    </w:p>
    <w:p w:rsidR="002D588B" w:rsidRDefault="002D588B" w:rsidP="002D588B">
      <w:pPr>
        <w:numPr>
          <w:ilvl w:val="0"/>
          <w:numId w:val="1"/>
        </w:numPr>
        <w:tabs>
          <w:tab w:val="left" w:pos="1134"/>
        </w:tabs>
        <w:spacing w:after="0" w:line="240" w:lineRule="auto"/>
        <w:ind w:right="-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Назначить и провести публичные слушания по Проекту решения    05 марта 2024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года в 16 ч. 30 мин. по адресу: с. Соусканово, ул. Центральная, 18, в </w:t>
      </w:r>
      <w:r>
        <w:rPr>
          <w:rFonts w:ascii="Times New Roman" w:eastAsia="Calibri" w:hAnsi="Times New Roman" w:cs="Times New Roman"/>
          <w:sz w:val="28"/>
          <w:szCs w:val="28"/>
        </w:rPr>
        <w:t xml:space="preserve">здании Администрации Соускановского сельского поселения. Проведение публичных слушаний поручить Постоянной комиссии по вопросам местного самоуправления и социальным вопросам Совета Соускановского сельского поселения (далее – Постоянная комиссия).    </w:t>
      </w:r>
    </w:p>
    <w:p w:rsidR="002D588B" w:rsidRDefault="002D588B" w:rsidP="002D588B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и поправки по Проекту решения вносятся гражданами, постоянно проживающими на территории 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Соускановского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и обладающими избирательным правом.</w:t>
      </w:r>
    </w:p>
    <w:p w:rsidR="002D588B" w:rsidRDefault="002D588B" w:rsidP="002D58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Предложения и поправки по Проекту решения принимаются Постоянной комиссией по адресу: </w:t>
      </w:r>
      <w:r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с. Соусканово, ул. Центральная, 18,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письменной /или устной/ форме до 05 марта  2024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D588B" w:rsidRDefault="002D588B" w:rsidP="002D588B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Материалы по предложениям, поправкам в Проект решения будут рассмотрены на публичных слушаниях.</w:t>
      </w:r>
    </w:p>
    <w:p w:rsidR="002D588B" w:rsidRDefault="002D588B" w:rsidP="002D588B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Граждане, постоянно проживающие на территории Соускановского сельского поселения Тарского муниципального района, могут принимать участие в обсуждении Проекта решения на публичных слушаниях.</w:t>
      </w:r>
    </w:p>
    <w:p w:rsidR="002D588B" w:rsidRDefault="002D588B" w:rsidP="002D588B">
      <w:pPr>
        <w:numPr>
          <w:ilvl w:val="0"/>
          <w:numId w:val="1"/>
        </w:num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настоящее решение и Проект решения в «Официальном вестнике Соускановского сельского поселения», а также разместить на официальном сайте Соускановского сельского поселения Тарского муниципального района Омской области в информационно-телекоммуникационной сети «Интернет».</w:t>
      </w:r>
    </w:p>
    <w:p w:rsidR="002D588B" w:rsidRDefault="002D588B" w:rsidP="002D588B">
      <w:pPr>
        <w:numPr>
          <w:ilvl w:val="0"/>
          <w:numId w:val="1"/>
        </w:numPr>
        <w:tabs>
          <w:tab w:val="left" w:pos="1134"/>
        </w:tabs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 настоящего решения возложить на Постоянную комиссию.</w:t>
      </w:r>
    </w:p>
    <w:p w:rsidR="002D588B" w:rsidRDefault="002D588B" w:rsidP="002D588B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D588B" w:rsidRDefault="002D588B" w:rsidP="002D588B">
      <w:pPr>
        <w:tabs>
          <w:tab w:val="left" w:pos="723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 Совета Соускановского                                 Ю.В. Непомнящих</w:t>
      </w:r>
    </w:p>
    <w:p w:rsidR="002D588B" w:rsidRDefault="002D588B" w:rsidP="002D588B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сельского поселения </w:t>
      </w:r>
    </w:p>
    <w:p w:rsidR="002D588B" w:rsidRDefault="002D588B" w:rsidP="002D588B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D588B" w:rsidRDefault="002D588B" w:rsidP="002D588B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Глава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Соускановского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 </w:t>
      </w:r>
    </w:p>
    <w:p w:rsidR="002D588B" w:rsidRDefault="002D588B" w:rsidP="002D588B">
      <w:pPr>
        <w:rPr>
          <w:rFonts w:ascii="Calibri" w:eastAsia="Calibri" w:hAnsi="Calibri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сельского</w:t>
      </w:r>
      <w:r>
        <w:rPr>
          <w:rFonts w:ascii="Times New Roman" w:eastAsia="Calibri" w:hAnsi="Times New Roman" w:cs="Times New Roman"/>
          <w:bCs/>
          <w:sz w:val="28"/>
          <w:szCs w:val="28"/>
          <w:lang w:val="en-US"/>
        </w:rPr>
        <w:t> </w:t>
      </w:r>
      <w:r>
        <w:rPr>
          <w:rFonts w:ascii="Times New Roman" w:eastAsia="Calibri" w:hAnsi="Times New Roman" w:cs="Times New Roman"/>
          <w:bCs/>
          <w:sz w:val="28"/>
          <w:szCs w:val="28"/>
        </w:rPr>
        <w:t>поселения                                                                 Д.Ю. Венцкович</w:t>
      </w:r>
      <w:r>
        <w:rPr>
          <w:rFonts w:ascii="Times New Roman" w:eastAsia="Calibri" w:hAnsi="Times New Roman" w:cs="Times New Roman"/>
          <w:bCs/>
          <w:sz w:val="28"/>
          <w:szCs w:val="28"/>
        </w:rPr>
        <w:br/>
      </w:r>
      <w:r>
        <w:rPr>
          <w:rFonts w:ascii="Calibri" w:eastAsia="Calibri" w:hAnsi="Calibri" w:cs="Times New Roman"/>
          <w:sz w:val="28"/>
          <w:szCs w:val="28"/>
        </w:rPr>
        <w:t xml:space="preserve">  </w:t>
      </w:r>
    </w:p>
    <w:p w:rsidR="002D588B" w:rsidRDefault="002D588B" w:rsidP="002D588B">
      <w:pPr>
        <w:rPr>
          <w:rFonts w:ascii="Calibri" w:eastAsia="Calibri" w:hAnsi="Calibri" w:cs="Times New Roman"/>
          <w:sz w:val="28"/>
          <w:szCs w:val="28"/>
        </w:rPr>
      </w:pPr>
    </w:p>
    <w:p w:rsidR="002D588B" w:rsidRDefault="002D588B" w:rsidP="002D588B">
      <w:pPr>
        <w:rPr>
          <w:rFonts w:ascii="Calibri" w:eastAsia="Calibri" w:hAnsi="Calibri" w:cs="Times New Roman"/>
          <w:sz w:val="28"/>
          <w:szCs w:val="28"/>
        </w:rPr>
      </w:pPr>
    </w:p>
    <w:p w:rsidR="002D588B" w:rsidRDefault="002D588B" w:rsidP="002D588B">
      <w:pPr>
        <w:rPr>
          <w:rFonts w:ascii="Calibri" w:eastAsia="Calibri" w:hAnsi="Calibri" w:cs="Times New Roman"/>
          <w:sz w:val="28"/>
          <w:szCs w:val="28"/>
        </w:rPr>
      </w:pPr>
    </w:p>
    <w:p w:rsidR="006F22C0" w:rsidRDefault="006F22C0" w:rsidP="002D588B">
      <w:pPr>
        <w:rPr>
          <w:rFonts w:ascii="Calibri" w:eastAsia="Calibri" w:hAnsi="Calibri" w:cs="Times New Roman"/>
          <w:sz w:val="28"/>
          <w:szCs w:val="28"/>
        </w:rPr>
      </w:pPr>
    </w:p>
    <w:p w:rsidR="006F22C0" w:rsidRDefault="006F22C0" w:rsidP="002D588B">
      <w:pPr>
        <w:rPr>
          <w:rFonts w:ascii="Calibri" w:eastAsia="Calibri" w:hAnsi="Calibri" w:cs="Times New Roman"/>
          <w:sz w:val="28"/>
          <w:szCs w:val="28"/>
        </w:rPr>
      </w:pPr>
    </w:p>
    <w:p w:rsidR="006F22C0" w:rsidRDefault="006F22C0" w:rsidP="002D588B">
      <w:pPr>
        <w:rPr>
          <w:rFonts w:ascii="Calibri" w:eastAsia="Calibri" w:hAnsi="Calibri" w:cs="Times New Roman"/>
          <w:sz w:val="28"/>
          <w:szCs w:val="28"/>
        </w:rPr>
      </w:pPr>
    </w:p>
    <w:p w:rsidR="006F22C0" w:rsidRDefault="006F22C0" w:rsidP="002D588B">
      <w:pPr>
        <w:rPr>
          <w:rFonts w:ascii="Calibri" w:eastAsia="Calibri" w:hAnsi="Calibri" w:cs="Times New Roman"/>
          <w:sz w:val="28"/>
          <w:szCs w:val="28"/>
        </w:rPr>
      </w:pPr>
    </w:p>
    <w:p w:rsidR="006F22C0" w:rsidRDefault="006F22C0" w:rsidP="002D588B">
      <w:pPr>
        <w:rPr>
          <w:rFonts w:ascii="Calibri" w:eastAsia="Calibri" w:hAnsi="Calibri" w:cs="Times New Roman"/>
          <w:sz w:val="28"/>
          <w:szCs w:val="28"/>
        </w:rPr>
      </w:pPr>
    </w:p>
    <w:p w:rsidR="006F22C0" w:rsidRDefault="006F22C0" w:rsidP="002D588B">
      <w:pPr>
        <w:rPr>
          <w:rFonts w:ascii="Calibri" w:eastAsia="Calibri" w:hAnsi="Calibri" w:cs="Times New Roman"/>
          <w:sz w:val="28"/>
          <w:szCs w:val="28"/>
        </w:rPr>
      </w:pPr>
    </w:p>
    <w:p w:rsidR="006F22C0" w:rsidRDefault="006F22C0" w:rsidP="002D588B">
      <w:pPr>
        <w:rPr>
          <w:rFonts w:ascii="Calibri" w:eastAsia="Calibri" w:hAnsi="Calibri" w:cs="Times New Roman"/>
          <w:sz w:val="28"/>
          <w:szCs w:val="28"/>
        </w:rPr>
      </w:pPr>
    </w:p>
    <w:p w:rsidR="006F22C0" w:rsidRDefault="006F22C0" w:rsidP="002D588B">
      <w:pPr>
        <w:rPr>
          <w:rFonts w:ascii="Calibri" w:eastAsia="Calibri" w:hAnsi="Calibri" w:cs="Times New Roman"/>
          <w:sz w:val="28"/>
          <w:szCs w:val="28"/>
        </w:rPr>
      </w:pPr>
    </w:p>
    <w:p w:rsidR="006F22C0" w:rsidRDefault="006F22C0" w:rsidP="002D588B">
      <w:pPr>
        <w:rPr>
          <w:rFonts w:ascii="Calibri" w:eastAsia="Calibri" w:hAnsi="Calibri" w:cs="Times New Roman"/>
          <w:sz w:val="28"/>
          <w:szCs w:val="28"/>
        </w:rPr>
      </w:pPr>
    </w:p>
    <w:p w:rsidR="006F22C0" w:rsidRDefault="006F22C0" w:rsidP="002D588B">
      <w:pPr>
        <w:rPr>
          <w:rFonts w:ascii="Calibri" w:eastAsia="Calibri" w:hAnsi="Calibri" w:cs="Times New Roman"/>
          <w:sz w:val="28"/>
          <w:szCs w:val="28"/>
        </w:rPr>
      </w:pPr>
    </w:p>
    <w:p w:rsidR="006F22C0" w:rsidRDefault="006F22C0" w:rsidP="002D588B">
      <w:pPr>
        <w:rPr>
          <w:rFonts w:ascii="Calibri" w:eastAsia="Calibri" w:hAnsi="Calibri" w:cs="Times New Roman"/>
          <w:sz w:val="28"/>
          <w:szCs w:val="28"/>
        </w:rPr>
      </w:pPr>
    </w:p>
    <w:p w:rsidR="006F22C0" w:rsidRDefault="006F22C0" w:rsidP="002D588B">
      <w:pPr>
        <w:rPr>
          <w:rFonts w:ascii="Calibri" w:eastAsia="Calibri" w:hAnsi="Calibri" w:cs="Times New Roman"/>
          <w:sz w:val="28"/>
          <w:szCs w:val="28"/>
        </w:rPr>
      </w:pPr>
    </w:p>
    <w:p w:rsidR="002D588B" w:rsidRDefault="002D588B" w:rsidP="002D588B">
      <w:pPr>
        <w:rPr>
          <w:rFonts w:ascii="Calibri" w:eastAsia="Calibri" w:hAnsi="Calibri" w:cs="Times New Roman"/>
          <w:sz w:val="28"/>
          <w:szCs w:val="28"/>
        </w:rPr>
      </w:pPr>
    </w:p>
    <w:p w:rsidR="006F22C0" w:rsidRPr="006F22C0" w:rsidRDefault="006F22C0" w:rsidP="006F22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8"/>
          <w:szCs w:val="28"/>
        </w:rPr>
      </w:pPr>
      <w:r w:rsidRPr="006F22C0">
        <w:rPr>
          <w:rFonts w:ascii="Times New Roman" w:eastAsia="Times New Roman" w:hAnsi="Times New Roman" w:cs="Arial"/>
          <w:b/>
          <w:bCs/>
          <w:sz w:val="28"/>
          <w:szCs w:val="28"/>
        </w:rPr>
        <w:lastRenderedPageBreak/>
        <w:t xml:space="preserve">СОВЕТ </w:t>
      </w:r>
      <w:r w:rsidRPr="006F22C0">
        <w:rPr>
          <w:rFonts w:ascii="Times New Roman" w:eastAsia="Times New Roman" w:hAnsi="Times New Roman" w:cs="Arial"/>
          <w:b/>
          <w:bCs/>
          <w:caps/>
          <w:sz w:val="28"/>
          <w:szCs w:val="28"/>
        </w:rPr>
        <w:t>Соускановского</w:t>
      </w:r>
      <w:r w:rsidRPr="006F22C0">
        <w:rPr>
          <w:rFonts w:ascii="Times New Roman" w:eastAsia="Times New Roman" w:hAnsi="Times New Roman" w:cs="Arial"/>
          <w:b/>
          <w:bCs/>
          <w:sz w:val="28"/>
          <w:szCs w:val="28"/>
        </w:rPr>
        <w:t xml:space="preserve"> СЕЛЬСКОГО ПОСЕЛЕНИЯ</w:t>
      </w:r>
    </w:p>
    <w:p w:rsidR="006F22C0" w:rsidRPr="006F22C0" w:rsidRDefault="006F22C0" w:rsidP="006F22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8"/>
          <w:szCs w:val="28"/>
        </w:rPr>
      </w:pPr>
      <w:r w:rsidRPr="006F22C0">
        <w:rPr>
          <w:rFonts w:ascii="Times New Roman" w:eastAsia="Times New Roman" w:hAnsi="Times New Roman" w:cs="Arial"/>
          <w:b/>
          <w:bCs/>
          <w:sz w:val="28"/>
          <w:szCs w:val="28"/>
        </w:rPr>
        <w:t xml:space="preserve">ТАРСКОГО МУНИЦИПАЛЬНОГО РАЙОНА ОМСКОЙ ОБЛАСТИ </w:t>
      </w:r>
    </w:p>
    <w:p w:rsidR="006F22C0" w:rsidRPr="006F22C0" w:rsidRDefault="006F22C0" w:rsidP="006F22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8"/>
          <w:szCs w:val="28"/>
        </w:rPr>
      </w:pPr>
    </w:p>
    <w:p w:rsidR="006F22C0" w:rsidRPr="006F22C0" w:rsidRDefault="006F22C0" w:rsidP="006F22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8"/>
          <w:szCs w:val="28"/>
        </w:rPr>
      </w:pPr>
    </w:p>
    <w:p w:rsidR="006F22C0" w:rsidRPr="006F22C0" w:rsidRDefault="006F22C0" w:rsidP="006F22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8"/>
          <w:szCs w:val="28"/>
        </w:rPr>
      </w:pPr>
      <w:r w:rsidRPr="006F22C0">
        <w:rPr>
          <w:rFonts w:ascii="Times New Roman" w:eastAsia="Times New Roman" w:hAnsi="Times New Roman" w:cs="Arial"/>
          <w:b/>
          <w:bCs/>
          <w:sz w:val="28"/>
          <w:szCs w:val="28"/>
        </w:rPr>
        <w:t>РЕШЕНИЕ</w:t>
      </w:r>
    </w:p>
    <w:p w:rsidR="006F22C0" w:rsidRPr="006F22C0" w:rsidRDefault="006F22C0" w:rsidP="006F22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8"/>
          <w:szCs w:val="28"/>
        </w:rPr>
      </w:pPr>
    </w:p>
    <w:p w:rsidR="006F22C0" w:rsidRPr="006F22C0" w:rsidRDefault="006F22C0" w:rsidP="006F22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Cs/>
          <w:sz w:val="28"/>
          <w:szCs w:val="28"/>
        </w:rPr>
      </w:pPr>
      <w:r>
        <w:rPr>
          <w:rFonts w:ascii="Times New Roman" w:eastAsia="Times New Roman" w:hAnsi="Times New Roman" w:cs="Arial"/>
          <w:bCs/>
          <w:sz w:val="28"/>
          <w:szCs w:val="28"/>
        </w:rPr>
        <w:t>_________</w:t>
      </w:r>
      <w:r w:rsidRPr="006F22C0">
        <w:rPr>
          <w:rFonts w:ascii="Times New Roman" w:eastAsia="Times New Roman" w:hAnsi="Times New Roman" w:cs="Arial"/>
          <w:bCs/>
          <w:sz w:val="28"/>
          <w:szCs w:val="28"/>
        </w:rPr>
        <w:t xml:space="preserve"> 2024 года                                                                         № </w:t>
      </w:r>
      <w:r>
        <w:rPr>
          <w:rFonts w:ascii="Times New Roman" w:eastAsia="Times New Roman" w:hAnsi="Times New Roman" w:cs="Arial"/>
          <w:bCs/>
          <w:sz w:val="28"/>
          <w:szCs w:val="28"/>
        </w:rPr>
        <w:t>_____</w:t>
      </w:r>
      <w:bookmarkStart w:id="0" w:name="_GoBack"/>
      <w:bookmarkEnd w:id="0"/>
    </w:p>
    <w:p w:rsidR="006F22C0" w:rsidRPr="006F22C0" w:rsidRDefault="006F22C0" w:rsidP="006F22C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22C0" w:rsidRPr="006F22C0" w:rsidRDefault="006F22C0" w:rsidP="006F22C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2C0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Устав Соускановского сельского поселения Тарского муниципального района Омской области</w:t>
      </w:r>
    </w:p>
    <w:p w:rsidR="006F22C0" w:rsidRPr="006F22C0" w:rsidRDefault="006F22C0" w:rsidP="006F22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22C0" w:rsidRPr="006F22C0" w:rsidRDefault="006F22C0" w:rsidP="006F22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2C0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приведения Устава Соускановского сельского поселения Тарского муниципального района Омской области в соответствие с действующим законодательством, Совет Соускановского сельского поселения решил:</w:t>
      </w:r>
    </w:p>
    <w:p w:rsidR="006F22C0" w:rsidRPr="006F22C0" w:rsidRDefault="006F22C0" w:rsidP="006F22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2C0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Внести в Устав Соускановского сельского поселения Тарского муниципального района Омской области следующие изменения:</w:t>
      </w:r>
    </w:p>
    <w:p w:rsidR="006F22C0" w:rsidRPr="006F22C0" w:rsidRDefault="006F22C0" w:rsidP="006F22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2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6F22C0">
        <w:rPr>
          <w:rFonts w:ascii="Times New Roman" w:hAnsi="Times New Roman" w:cs="Times New Roman"/>
          <w:color w:val="000000"/>
          <w:sz w:val="28"/>
          <w:szCs w:val="28"/>
        </w:rPr>
        <w:t>1) пункт 12 части 1 статьи 4 Устава изложить в следующей редакции:</w:t>
      </w:r>
    </w:p>
    <w:p w:rsidR="006F22C0" w:rsidRPr="006F22C0" w:rsidRDefault="006F22C0" w:rsidP="006F22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22C0">
        <w:rPr>
          <w:rFonts w:ascii="Times New Roman" w:hAnsi="Times New Roman" w:cs="Times New Roman"/>
          <w:color w:val="000000"/>
          <w:sz w:val="28"/>
          <w:szCs w:val="28"/>
        </w:rPr>
        <w:t>«12) организация и осуществление мероприятий по работе с детьми и</w:t>
      </w:r>
    </w:p>
    <w:p w:rsidR="006F22C0" w:rsidRPr="006F22C0" w:rsidRDefault="006F22C0" w:rsidP="006F22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22C0">
        <w:rPr>
          <w:rFonts w:ascii="Times New Roman" w:hAnsi="Times New Roman" w:cs="Times New Roman"/>
          <w:color w:val="000000"/>
          <w:sz w:val="28"/>
          <w:szCs w:val="28"/>
        </w:rPr>
        <w:t>молодежью</w:t>
      </w:r>
      <w:r w:rsidRPr="006F22C0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, </w:t>
      </w:r>
      <w:r w:rsidRPr="006F22C0">
        <w:rPr>
          <w:rFonts w:ascii="Times New Roman" w:hAnsi="Times New Roman" w:cs="Times New Roman"/>
          <w:color w:val="000000"/>
          <w:sz w:val="28"/>
          <w:szCs w:val="28"/>
        </w:rPr>
        <w:t>участие в реализации молодежной политики, разработка и</w:t>
      </w:r>
    </w:p>
    <w:p w:rsidR="006F22C0" w:rsidRPr="006F22C0" w:rsidRDefault="006F22C0" w:rsidP="006F22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22C0">
        <w:rPr>
          <w:rFonts w:ascii="Times New Roman" w:hAnsi="Times New Roman" w:cs="Times New Roman"/>
          <w:color w:val="000000"/>
          <w:sz w:val="28"/>
          <w:szCs w:val="28"/>
        </w:rPr>
        <w:t>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поселении;</w:t>
      </w:r>
    </w:p>
    <w:p w:rsidR="006F22C0" w:rsidRPr="006F22C0" w:rsidRDefault="006F22C0" w:rsidP="006F22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22C0">
        <w:rPr>
          <w:rFonts w:ascii="Times New Roman" w:hAnsi="Times New Roman" w:cs="Times New Roman"/>
          <w:color w:val="000000"/>
          <w:sz w:val="28"/>
          <w:szCs w:val="28"/>
        </w:rPr>
        <w:t xml:space="preserve">     2) в наименовании и по тексту статьи 8 Устава слова «члена выборного органа местного самоуправления, выборного должностного лица местного самоуправления,» исключить;</w:t>
      </w:r>
    </w:p>
    <w:p w:rsidR="006F22C0" w:rsidRPr="006F22C0" w:rsidRDefault="006F22C0" w:rsidP="006F22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22C0">
        <w:rPr>
          <w:rFonts w:ascii="Times New Roman" w:hAnsi="Times New Roman" w:cs="Times New Roman"/>
          <w:color w:val="000000"/>
          <w:sz w:val="28"/>
          <w:szCs w:val="28"/>
        </w:rPr>
        <w:t xml:space="preserve">      3) дополнить Устав статьей 15.3 следующего содержания:</w:t>
      </w:r>
    </w:p>
    <w:p w:rsidR="006F22C0" w:rsidRPr="006F22C0" w:rsidRDefault="006F22C0" w:rsidP="006F22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22C0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</w:t>
      </w:r>
      <w:r w:rsidRPr="006F22C0">
        <w:rPr>
          <w:rFonts w:ascii="Times New Roman" w:hAnsi="Times New Roman" w:cs="Times New Roman"/>
          <w:color w:val="000000"/>
          <w:sz w:val="28"/>
          <w:szCs w:val="28"/>
        </w:rPr>
        <w:t>Статья 15.3 Участие жителей Соускановского сельского поселения в выполнении социально значимых работ</w:t>
      </w:r>
    </w:p>
    <w:p w:rsidR="006F22C0" w:rsidRPr="006F22C0" w:rsidRDefault="006F22C0" w:rsidP="006F22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22C0">
        <w:rPr>
          <w:rFonts w:ascii="Times New Roman" w:hAnsi="Times New Roman" w:cs="Times New Roman"/>
          <w:color w:val="000000"/>
          <w:sz w:val="28"/>
          <w:szCs w:val="28"/>
        </w:rPr>
        <w:t>1. Администрация Соускановского сельского поселения вправе принимать</w:t>
      </w:r>
    </w:p>
    <w:p w:rsidR="006F22C0" w:rsidRPr="006F22C0" w:rsidRDefault="006F22C0" w:rsidP="006F22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22C0">
        <w:rPr>
          <w:rFonts w:ascii="Times New Roman" w:hAnsi="Times New Roman" w:cs="Times New Roman"/>
          <w:color w:val="000000"/>
          <w:sz w:val="28"/>
          <w:szCs w:val="28"/>
        </w:rPr>
        <w:t>решение о привлечении граждан к выполнению на добровольной основе</w:t>
      </w:r>
    </w:p>
    <w:p w:rsidR="006F22C0" w:rsidRPr="006F22C0" w:rsidRDefault="006F22C0" w:rsidP="006F22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22C0">
        <w:rPr>
          <w:rFonts w:ascii="Times New Roman" w:hAnsi="Times New Roman" w:cs="Times New Roman"/>
          <w:color w:val="000000"/>
          <w:sz w:val="28"/>
          <w:szCs w:val="28"/>
        </w:rPr>
        <w:t>социально значимых для Соускановского сельского поселения работ (в том</w:t>
      </w:r>
    </w:p>
    <w:p w:rsidR="006F22C0" w:rsidRPr="006F22C0" w:rsidRDefault="006F22C0" w:rsidP="006F22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22C0">
        <w:rPr>
          <w:rFonts w:ascii="Times New Roman" w:hAnsi="Times New Roman" w:cs="Times New Roman"/>
          <w:color w:val="000000"/>
          <w:sz w:val="28"/>
          <w:szCs w:val="28"/>
        </w:rPr>
        <w:t>числе дежурств) в целях решения вопросов местного значения Соускановского сельского поселения, предусмотренных законодательством Российской Федерации.</w:t>
      </w:r>
    </w:p>
    <w:p w:rsidR="006F22C0" w:rsidRPr="006F22C0" w:rsidRDefault="006F22C0" w:rsidP="006F22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22C0">
        <w:rPr>
          <w:rFonts w:ascii="Times New Roman" w:hAnsi="Times New Roman" w:cs="Times New Roman"/>
          <w:color w:val="000000"/>
          <w:sz w:val="28"/>
          <w:szCs w:val="28"/>
        </w:rPr>
        <w:t xml:space="preserve">      2. Порядок организации работ, указанных в части первой настоящей</w:t>
      </w:r>
    </w:p>
    <w:p w:rsidR="006F22C0" w:rsidRPr="006F22C0" w:rsidRDefault="006F22C0" w:rsidP="006F22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22C0">
        <w:rPr>
          <w:rFonts w:ascii="Times New Roman" w:hAnsi="Times New Roman" w:cs="Times New Roman"/>
          <w:color w:val="000000"/>
          <w:sz w:val="28"/>
          <w:szCs w:val="28"/>
        </w:rPr>
        <w:t>статьи, порядок привлечения граждан, перечень выполняемых работ, а также</w:t>
      </w:r>
    </w:p>
    <w:p w:rsidR="006F22C0" w:rsidRPr="006F22C0" w:rsidRDefault="006F22C0" w:rsidP="006F22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22C0">
        <w:rPr>
          <w:rFonts w:ascii="Times New Roman" w:hAnsi="Times New Roman" w:cs="Times New Roman"/>
          <w:color w:val="000000"/>
          <w:sz w:val="28"/>
          <w:szCs w:val="28"/>
        </w:rPr>
        <w:t>порядок учета продолжительности таких работ устанавливается Администрацией Соускановского сельского поселения в соответствии с</w:t>
      </w:r>
    </w:p>
    <w:p w:rsidR="006F22C0" w:rsidRPr="006F22C0" w:rsidRDefault="006F22C0" w:rsidP="006F22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22C0">
        <w:rPr>
          <w:rFonts w:ascii="Times New Roman" w:hAnsi="Times New Roman" w:cs="Times New Roman"/>
          <w:color w:val="000000"/>
          <w:sz w:val="28"/>
          <w:szCs w:val="28"/>
        </w:rPr>
        <w:t>законодательством.</w:t>
      </w:r>
    </w:p>
    <w:p w:rsidR="006F22C0" w:rsidRPr="006F22C0" w:rsidRDefault="006F22C0" w:rsidP="006F22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22C0">
        <w:rPr>
          <w:rFonts w:ascii="Times New Roman" w:hAnsi="Times New Roman" w:cs="Times New Roman"/>
          <w:color w:val="000000"/>
          <w:sz w:val="28"/>
          <w:szCs w:val="28"/>
        </w:rPr>
        <w:t>4) пункт 18.1 части 1 статьи 18 Устава изложить в следующей редакции:</w:t>
      </w:r>
    </w:p>
    <w:p w:rsidR="006F22C0" w:rsidRPr="006F22C0" w:rsidRDefault="006F22C0" w:rsidP="006F22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22C0">
        <w:rPr>
          <w:rFonts w:ascii="Times New Roman" w:hAnsi="Times New Roman" w:cs="Times New Roman"/>
          <w:color w:val="000000"/>
          <w:sz w:val="28"/>
          <w:szCs w:val="28"/>
        </w:rPr>
        <w:t>«18.1) учреждение печатного средства массовой информации и (или) сетевого издания для обнародования муниципальных правовых актов, доведения до сведения жителей муниципального образования официальной информации;»</w:t>
      </w:r>
    </w:p>
    <w:p w:rsidR="006F22C0" w:rsidRPr="006F22C0" w:rsidRDefault="006F22C0" w:rsidP="006F22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22C0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 5) в cтатье 20.2 Устава:</w:t>
      </w:r>
    </w:p>
    <w:p w:rsidR="006F22C0" w:rsidRPr="006F22C0" w:rsidRDefault="006F22C0" w:rsidP="006F22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22C0">
        <w:rPr>
          <w:rFonts w:ascii="Times New Roman" w:hAnsi="Times New Roman" w:cs="Times New Roman"/>
          <w:color w:val="000000"/>
          <w:sz w:val="28"/>
          <w:szCs w:val="28"/>
        </w:rPr>
        <w:t>- часть 8 изложить в следующей редакции:</w:t>
      </w:r>
    </w:p>
    <w:p w:rsidR="006F22C0" w:rsidRPr="006F22C0" w:rsidRDefault="006F22C0" w:rsidP="006F22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22C0">
        <w:rPr>
          <w:rFonts w:ascii="Times New Roman" w:hAnsi="Times New Roman" w:cs="Times New Roman"/>
          <w:color w:val="000000"/>
          <w:sz w:val="28"/>
          <w:szCs w:val="28"/>
        </w:rPr>
        <w:t>«8. Если иное не установлено федеральным законом, граждане,</w:t>
      </w:r>
    </w:p>
    <w:p w:rsidR="006F22C0" w:rsidRPr="006F22C0" w:rsidRDefault="006F22C0" w:rsidP="006F22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22C0">
        <w:rPr>
          <w:rFonts w:ascii="Times New Roman" w:hAnsi="Times New Roman" w:cs="Times New Roman"/>
          <w:color w:val="000000"/>
          <w:sz w:val="28"/>
          <w:szCs w:val="28"/>
        </w:rPr>
        <w:t>претендующие на замещение муниципальной должности, и лица, замещающие муниципальные должности, представляют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 (супругов) и несовершеннолетних детей высшему должностному лицу Омской области в порядке, установленном законом Омской области. Лицо, замещающее муниципальную должность депутата представительного органа муниципального образования и осуществляющее свои полномочия на непостоянной основе, представляет указанные сведения о доходах, об имуществе и обязательствах имущественного характера в течение четырех месяцев со дня избрания депутатом, передачи ему вакантного депутатского мандата. Лицо, замещающее муниципальную должность депутата Совета сельского поселения и осуществляющее свои полномочия на непостоянной основе, в случаях, предусмотренных частью 1 статьи 3 Федерального закона от 3 декабря 2012 года № 230-ФЗ «О контроле за соответствием расходов лиц, замещающих государственные должности, и иных лиц их доходам», представляет сведения о доходах, расходах, об имуществе и обязательствах имущественного характера в соответствии с законодательством Российской Федерации. В случае, если в течение отчетного периода сделки, предусмотренные частью 1 статьи 3 Федерального закона от 3 декабря 2012 года № 230-ФЗ «О контроле за соответствием расходов лиц, замещающих государственные должности, и иных лиц их доходам», общая сумма которых превышает общий доход данного лица и его супруги (супруга) за три последних года, предшествующих отчетному периоду, не совершались, лицо, замещающее муниципальную должность депутата Совета сельского поселения и осуществляющее свои полномочия на непостоянной основе, сообщает об этом высшему должностному лицу Омской области в порядке, установленном законом Омской области. Обеспечение доступа к информации о представляемых лицами, замещающими муниципальные должности депутата Совета сельского поселения, сведениях о доходах, расходах, об имуществе и обязательствах имущественного характера, к информации о представлении такими лицами заведомо недостоверных или неполных сведений о доходах, расходах, об имуществе и обязательствах имущественного характера осуществляется в соответствии с федеральными законами, указами Президента Российской Федерации. Обобщенная информация об исполнении (ненадлежащем исполнении) лицами, замещающими муниципальные должности депутата Совета сельского поселения, обязанности представить сведения о доходах, расходах, об имуществе и обязательствах имущественного характера размещается на официальных сайтах органов местного самоуправления (при условии отсутствия в такой информации персональных данных, позволяющих идентифицировать соответствующее лицо, и данных, позволяющих</w:t>
      </w:r>
    </w:p>
    <w:p w:rsidR="006F22C0" w:rsidRPr="006F22C0" w:rsidRDefault="006F22C0" w:rsidP="006F22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22C0">
        <w:rPr>
          <w:rFonts w:ascii="Times New Roman" w:hAnsi="Times New Roman" w:cs="Times New Roman"/>
          <w:color w:val="000000"/>
          <w:sz w:val="28"/>
          <w:szCs w:val="28"/>
        </w:rPr>
        <w:lastRenderedPageBreak/>
        <w:t>индивидуализировать имущество, принадлежащее соответствующему лицу) в</w:t>
      </w:r>
    </w:p>
    <w:p w:rsidR="006F22C0" w:rsidRPr="006F22C0" w:rsidRDefault="006F22C0" w:rsidP="006F22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22C0">
        <w:rPr>
          <w:rFonts w:ascii="Times New Roman" w:hAnsi="Times New Roman" w:cs="Times New Roman"/>
          <w:color w:val="000000"/>
          <w:sz w:val="28"/>
          <w:szCs w:val="28"/>
        </w:rPr>
        <w:t>порядке, установленном законом Омской области. К лицам, замещающим</w:t>
      </w:r>
    </w:p>
    <w:p w:rsidR="006F22C0" w:rsidRPr="006F22C0" w:rsidRDefault="006F22C0" w:rsidP="006F22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22C0">
        <w:rPr>
          <w:rFonts w:ascii="Times New Roman" w:hAnsi="Times New Roman" w:cs="Times New Roman"/>
          <w:color w:val="000000"/>
          <w:sz w:val="28"/>
          <w:szCs w:val="28"/>
        </w:rPr>
        <w:t>муниципальные должности депутата Совета сельского поселения, правила части 4.3 статьи 12.1 Федерального закона от 25 декабря 2008 года № 273-ФЗ «О противодействии коррупции» не применяются»;</w:t>
      </w:r>
    </w:p>
    <w:p w:rsidR="006F22C0" w:rsidRPr="006F22C0" w:rsidRDefault="006F22C0" w:rsidP="006F22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22C0">
        <w:rPr>
          <w:rFonts w:ascii="Times New Roman" w:hAnsi="Times New Roman" w:cs="Times New Roman"/>
          <w:color w:val="000000"/>
          <w:sz w:val="28"/>
          <w:szCs w:val="28"/>
        </w:rPr>
        <w:t>- дополнить частью 9.3 следующего содержания:</w:t>
      </w:r>
    </w:p>
    <w:p w:rsidR="006F22C0" w:rsidRPr="006F22C0" w:rsidRDefault="006F22C0" w:rsidP="006F22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22C0">
        <w:rPr>
          <w:rFonts w:ascii="Times New Roman" w:hAnsi="Times New Roman" w:cs="Times New Roman"/>
          <w:color w:val="000000"/>
          <w:sz w:val="28"/>
          <w:szCs w:val="28"/>
        </w:rPr>
        <w:t xml:space="preserve">         «9.3 Депутат, выборное должностное лицо местного самоуправления, иное лицо, замещающее муниципальную должность, освобождаются от</w:t>
      </w:r>
    </w:p>
    <w:p w:rsidR="006F22C0" w:rsidRPr="006F22C0" w:rsidRDefault="006F22C0" w:rsidP="006F22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22C0">
        <w:rPr>
          <w:rFonts w:ascii="Times New Roman" w:hAnsi="Times New Roman" w:cs="Times New Roman"/>
          <w:color w:val="000000"/>
          <w:sz w:val="28"/>
          <w:szCs w:val="28"/>
        </w:rPr>
        <w:t>ответственности за несоблюдение ограничений и запретов, требований о</w:t>
      </w:r>
    </w:p>
    <w:p w:rsidR="006F22C0" w:rsidRPr="006F22C0" w:rsidRDefault="006F22C0" w:rsidP="006F22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22C0">
        <w:rPr>
          <w:rFonts w:ascii="Times New Roman" w:hAnsi="Times New Roman" w:cs="Times New Roman"/>
          <w:color w:val="000000"/>
          <w:sz w:val="28"/>
          <w:szCs w:val="28"/>
        </w:rPr>
        <w:t>предотвращении или об урегулировании конфликта интересов и неисполнение обязанностей, установленных Федеральным законом от 06.10.2003 № 131-ФЗ «Об общих принципах организации местного самоуправления в Российской Федерации»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указанных лиц обстоятельств в порядке, предусмотренном частями 3 - 6 статьи 13 Федерального закона от 25 декабря 2008 года № 273-ФЗ «О противодействии коррупции»;</w:t>
      </w:r>
    </w:p>
    <w:p w:rsidR="006F22C0" w:rsidRPr="006F22C0" w:rsidRDefault="006F22C0" w:rsidP="006F22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22C0">
        <w:rPr>
          <w:rFonts w:ascii="Times New Roman" w:hAnsi="Times New Roman" w:cs="Times New Roman"/>
          <w:color w:val="000000"/>
          <w:sz w:val="28"/>
          <w:szCs w:val="28"/>
        </w:rPr>
        <w:t xml:space="preserve">       6) статью 26 Устава дополнить частью 9.1 следующего содержания:</w:t>
      </w:r>
    </w:p>
    <w:p w:rsidR="006F22C0" w:rsidRPr="006F22C0" w:rsidRDefault="006F22C0" w:rsidP="006F22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22C0">
        <w:rPr>
          <w:rFonts w:ascii="Times New Roman" w:hAnsi="Times New Roman" w:cs="Times New Roman"/>
          <w:color w:val="000000"/>
          <w:sz w:val="28"/>
          <w:szCs w:val="28"/>
        </w:rPr>
        <w:t>«9.1 Глава Соускановского сельского поселения освобождается от</w:t>
      </w:r>
    </w:p>
    <w:p w:rsidR="006F22C0" w:rsidRPr="006F22C0" w:rsidRDefault="006F22C0" w:rsidP="006F22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22C0">
        <w:rPr>
          <w:rFonts w:ascii="Times New Roman" w:hAnsi="Times New Roman" w:cs="Times New Roman"/>
          <w:color w:val="000000"/>
          <w:sz w:val="28"/>
          <w:szCs w:val="28"/>
        </w:rPr>
        <w:t>ответственности за несоблюдение ограничений и запретов, требований о</w:t>
      </w:r>
    </w:p>
    <w:p w:rsidR="006F22C0" w:rsidRPr="006F22C0" w:rsidRDefault="006F22C0" w:rsidP="006F22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22C0">
        <w:rPr>
          <w:rFonts w:ascii="Times New Roman" w:hAnsi="Times New Roman" w:cs="Times New Roman"/>
          <w:color w:val="000000"/>
          <w:sz w:val="28"/>
          <w:szCs w:val="28"/>
        </w:rPr>
        <w:t>предотвращении или об урегулировании конфликта интересов и неисполнение</w:t>
      </w:r>
    </w:p>
    <w:p w:rsidR="006F22C0" w:rsidRPr="006F22C0" w:rsidRDefault="006F22C0" w:rsidP="006F22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22C0">
        <w:rPr>
          <w:rFonts w:ascii="Times New Roman" w:hAnsi="Times New Roman" w:cs="Times New Roman"/>
          <w:color w:val="000000"/>
          <w:sz w:val="28"/>
          <w:szCs w:val="28"/>
        </w:rPr>
        <w:t>обязанностей, установленных Федеральным законом от 06.10.2003 № 131-ФЗ</w:t>
      </w:r>
    </w:p>
    <w:p w:rsidR="006F22C0" w:rsidRPr="006F22C0" w:rsidRDefault="006F22C0" w:rsidP="006F22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22C0">
        <w:rPr>
          <w:rFonts w:ascii="Times New Roman" w:hAnsi="Times New Roman" w:cs="Times New Roman"/>
          <w:color w:val="000000"/>
          <w:sz w:val="28"/>
          <w:szCs w:val="28"/>
        </w:rPr>
        <w:t>«Об общих принципах организации местного самоуправления в Российской</w:t>
      </w:r>
    </w:p>
    <w:p w:rsidR="006F22C0" w:rsidRPr="006F22C0" w:rsidRDefault="006F22C0" w:rsidP="006F22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22C0">
        <w:rPr>
          <w:rFonts w:ascii="Times New Roman" w:hAnsi="Times New Roman" w:cs="Times New Roman"/>
          <w:color w:val="000000"/>
          <w:sz w:val="28"/>
          <w:szCs w:val="28"/>
        </w:rPr>
        <w:t>Федерации» и другими федеральными законами в целях противодействия</w:t>
      </w:r>
    </w:p>
    <w:p w:rsidR="006F22C0" w:rsidRPr="006F22C0" w:rsidRDefault="006F22C0" w:rsidP="006F22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22C0">
        <w:rPr>
          <w:rFonts w:ascii="Times New Roman" w:hAnsi="Times New Roman" w:cs="Times New Roman"/>
          <w:color w:val="000000"/>
          <w:sz w:val="28"/>
          <w:szCs w:val="28"/>
        </w:rPr>
        <w:t>коррупции, в случае, если несоблюдение таких ограничений, запретов и</w:t>
      </w:r>
    </w:p>
    <w:p w:rsidR="006F22C0" w:rsidRPr="006F22C0" w:rsidRDefault="006F22C0" w:rsidP="006F22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22C0">
        <w:rPr>
          <w:rFonts w:ascii="Times New Roman" w:hAnsi="Times New Roman" w:cs="Times New Roman"/>
          <w:color w:val="000000"/>
          <w:sz w:val="28"/>
          <w:szCs w:val="28"/>
        </w:rPr>
        <w:t>требований, а также неисполнение таких обязанностей признается следствием не зависящих от него обстоятельств в порядке, предусмотренном частями 3 – 6 статьи 13 Федерального закона от 25 декабря 2008 года № 273-ФЗ «О противодействии коррупции.»;</w:t>
      </w:r>
    </w:p>
    <w:p w:rsidR="006F22C0" w:rsidRPr="006F22C0" w:rsidRDefault="006F22C0" w:rsidP="006F22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22C0">
        <w:rPr>
          <w:rFonts w:ascii="Times New Roman" w:hAnsi="Times New Roman" w:cs="Times New Roman"/>
          <w:color w:val="000000"/>
          <w:sz w:val="28"/>
          <w:szCs w:val="28"/>
        </w:rPr>
        <w:t xml:space="preserve">      7) статью 31 Устава дополнить частью 3.1 следующего содержания:</w:t>
      </w:r>
    </w:p>
    <w:p w:rsidR="006F22C0" w:rsidRPr="006F22C0" w:rsidRDefault="006F22C0" w:rsidP="006F22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22C0">
        <w:rPr>
          <w:rFonts w:ascii="Times New Roman" w:hAnsi="Times New Roman" w:cs="Times New Roman"/>
          <w:color w:val="000000"/>
          <w:sz w:val="28"/>
          <w:szCs w:val="28"/>
        </w:rPr>
        <w:t xml:space="preserve">      «3.1 Глава местной администрации освобождается от ответственности за</w:t>
      </w:r>
    </w:p>
    <w:p w:rsidR="006F22C0" w:rsidRPr="006F22C0" w:rsidRDefault="006F22C0" w:rsidP="006F22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22C0">
        <w:rPr>
          <w:rFonts w:ascii="Times New Roman" w:hAnsi="Times New Roman" w:cs="Times New Roman"/>
          <w:color w:val="000000"/>
          <w:sz w:val="28"/>
          <w:szCs w:val="28"/>
        </w:rPr>
        <w:t>несоблюдение ограничений и запретов, требований о предотвращении или об</w:t>
      </w:r>
    </w:p>
    <w:p w:rsidR="006F22C0" w:rsidRPr="006F22C0" w:rsidRDefault="006F22C0" w:rsidP="006F22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22C0">
        <w:rPr>
          <w:rFonts w:ascii="Times New Roman" w:hAnsi="Times New Roman" w:cs="Times New Roman"/>
          <w:color w:val="000000"/>
          <w:sz w:val="28"/>
          <w:szCs w:val="28"/>
        </w:rPr>
        <w:t>урегулировании конфликта интересов и неисполнение обязанностей, установленных Федеральным законом от 06.10.2003 № 131-ФЗ «Об общих</w:t>
      </w:r>
    </w:p>
    <w:p w:rsidR="006F22C0" w:rsidRPr="006F22C0" w:rsidRDefault="006F22C0" w:rsidP="006F22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22C0">
        <w:rPr>
          <w:rFonts w:ascii="Times New Roman" w:hAnsi="Times New Roman" w:cs="Times New Roman"/>
          <w:color w:val="000000"/>
          <w:sz w:val="28"/>
          <w:szCs w:val="28"/>
        </w:rPr>
        <w:t>принципах организации местного самоуправления в Российской Федерации» и другими федеральными законами в целях противодействия коррупции, в случае, если несоблюдение таких ограничений, запретов и требований, а также</w:t>
      </w:r>
    </w:p>
    <w:p w:rsidR="006F22C0" w:rsidRPr="006F22C0" w:rsidRDefault="006F22C0" w:rsidP="006F22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22C0">
        <w:rPr>
          <w:rFonts w:ascii="Times New Roman" w:hAnsi="Times New Roman" w:cs="Times New Roman"/>
          <w:color w:val="000000"/>
          <w:sz w:val="28"/>
          <w:szCs w:val="28"/>
        </w:rPr>
        <w:t>неисполнение таких обязанностей признается следствием не зависящих от него обстоятельств в порядке, предусмотренном частями 3 - 6 статьи 13</w:t>
      </w:r>
    </w:p>
    <w:p w:rsidR="006F22C0" w:rsidRPr="006F22C0" w:rsidRDefault="006F22C0" w:rsidP="006F22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22C0">
        <w:rPr>
          <w:rFonts w:ascii="Times New Roman" w:hAnsi="Times New Roman" w:cs="Times New Roman"/>
          <w:color w:val="000000"/>
          <w:sz w:val="28"/>
          <w:szCs w:val="28"/>
        </w:rPr>
        <w:t>Федерального закона от 25 декабря 2008 года № 273-ФЗ «О противодействии</w:t>
      </w:r>
    </w:p>
    <w:p w:rsidR="006F22C0" w:rsidRPr="006F22C0" w:rsidRDefault="006F22C0" w:rsidP="006F22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22C0">
        <w:rPr>
          <w:rFonts w:ascii="Times New Roman" w:hAnsi="Times New Roman" w:cs="Times New Roman"/>
          <w:color w:val="000000"/>
          <w:sz w:val="28"/>
          <w:szCs w:val="28"/>
        </w:rPr>
        <w:t>коррупции».</w:t>
      </w:r>
    </w:p>
    <w:p w:rsidR="006F22C0" w:rsidRPr="006F22C0" w:rsidRDefault="006F22C0" w:rsidP="006F22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22C0">
        <w:rPr>
          <w:rFonts w:ascii="Times New Roman" w:hAnsi="Times New Roman" w:cs="Times New Roman"/>
          <w:color w:val="000000"/>
          <w:sz w:val="28"/>
          <w:szCs w:val="28"/>
        </w:rPr>
        <w:t xml:space="preserve">       8)часть 1 статьи 32 дополнить пунктом 2.1 следующего содержания:</w:t>
      </w:r>
    </w:p>
    <w:p w:rsidR="006F22C0" w:rsidRPr="006F22C0" w:rsidRDefault="006F22C0" w:rsidP="006F22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22C0">
        <w:rPr>
          <w:rFonts w:ascii="Times New Roman" w:hAnsi="Times New Roman" w:cs="Times New Roman"/>
          <w:color w:val="000000"/>
          <w:sz w:val="28"/>
          <w:szCs w:val="28"/>
        </w:rPr>
        <w:t xml:space="preserve">       «2.1) привлекает граждан к выполнению на добровольной основе</w:t>
      </w:r>
    </w:p>
    <w:p w:rsidR="006F22C0" w:rsidRPr="006F22C0" w:rsidRDefault="006F22C0" w:rsidP="006F22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22C0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социально значимых для сельского поселения работ (в том числе дежурств) в порядке, установленном настоящим Уставом;»;</w:t>
      </w:r>
    </w:p>
    <w:p w:rsidR="006F22C0" w:rsidRPr="006F22C0" w:rsidRDefault="006F22C0" w:rsidP="006F22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22C0">
        <w:rPr>
          <w:rFonts w:ascii="Times New Roman" w:hAnsi="Times New Roman" w:cs="Times New Roman"/>
          <w:color w:val="000000"/>
          <w:sz w:val="28"/>
          <w:szCs w:val="28"/>
        </w:rPr>
        <w:t xml:space="preserve">       9) в статье 37 Устава:</w:t>
      </w:r>
    </w:p>
    <w:p w:rsidR="006F22C0" w:rsidRPr="006F22C0" w:rsidRDefault="006F22C0" w:rsidP="006F22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22C0">
        <w:rPr>
          <w:rFonts w:ascii="Times New Roman" w:hAnsi="Times New Roman" w:cs="Times New Roman"/>
          <w:color w:val="000000"/>
          <w:sz w:val="28"/>
          <w:szCs w:val="28"/>
        </w:rPr>
        <w:t xml:space="preserve">   - в наименовании статьи слова «опубликование (обнародование)» заменить словом «обнародование»;</w:t>
      </w:r>
    </w:p>
    <w:p w:rsidR="006F22C0" w:rsidRPr="006F22C0" w:rsidRDefault="006F22C0" w:rsidP="006F22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22C0">
        <w:rPr>
          <w:rFonts w:ascii="Times New Roman" w:hAnsi="Times New Roman" w:cs="Times New Roman"/>
          <w:color w:val="000000"/>
          <w:sz w:val="28"/>
          <w:szCs w:val="28"/>
        </w:rPr>
        <w:t xml:space="preserve">   - в части 2 слова «опубликования (обнародования)» заменить словом «обнародования»;</w:t>
      </w:r>
    </w:p>
    <w:p w:rsidR="006F22C0" w:rsidRPr="006F22C0" w:rsidRDefault="006F22C0" w:rsidP="006F22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22C0">
        <w:rPr>
          <w:rFonts w:ascii="Times New Roman" w:hAnsi="Times New Roman" w:cs="Times New Roman"/>
          <w:color w:val="000000"/>
          <w:sz w:val="28"/>
          <w:szCs w:val="28"/>
        </w:rPr>
        <w:t xml:space="preserve">     - в части 3:</w:t>
      </w:r>
    </w:p>
    <w:p w:rsidR="006F22C0" w:rsidRPr="006F22C0" w:rsidRDefault="006F22C0" w:rsidP="006F22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22C0">
        <w:rPr>
          <w:rFonts w:ascii="Times New Roman" w:hAnsi="Times New Roman" w:cs="Times New Roman"/>
          <w:color w:val="000000"/>
          <w:sz w:val="28"/>
          <w:szCs w:val="28"/>
        </w:rPr>
        <w:t>а) в абзаце первом слова «или соглашения» заменить словами «, в том числе соглашения»;</w:t>
      </w:r>
    </w:p>
    <w:p w:rsidR="006F22C0" w:rsidRPr="006F22C0" w:rsidRDefault="006F22C0" w:rsidP="006F22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22C0">
        <w:rPr>
          <w:rFonts w:ascii="Times New Roman" w:hAnsi="Times New Roman" w:cs="Times New Roman"/>
          <w:color w:val="000000"/>
          <w:sz w:val="28"/>
          <w:szCs w:val="28"/>
        </w:rPr>
        <w:t>б) абзац второй изложить в следующей редакции:</w:t>
      </w:r>
    </w:p>
    <w:p w:rsidR="006F22C0" w:rsidRPr="006F22C0" w:rsidRDefault="006F22C0" w:rsidP="006F22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22C0">
        <w:rPr>
          <w:rFonts w:ascii="Times New Roman" w:hAnsi="Times New Roman" w:cs="Times New Roman"/>
          <w:color w:val="000000"/>
          <w:sz w:val="28"/>
          <w:szCs w:val="28"/>
        </w:rPr>
        <w:t>«Муниципальные правовые акты дополнительно могут направляться для их размещения в сетевом издании-портал Министерства юстиции Российской Федерации «Нормативные правовые акты в Российской Федерации» (</w:t>
      </w:r>
      <w:r w:rsidRPr="006F22C0">
        <w:rPr>
          <w:rFonts w:ascii="Times New Roman" w:hAnsi="Times New Roman" w:cs="Times New Roman"/>
          <w:color w:val="000000"/>
          <w:sz w:val="28"/>
          <w:szCs w:val="28"/>
          <w:lang w:val="en-US"/>
        </w:rPr>
        <w:t>http</w:t>
      </w:r>
      <w:r w:rsidRPr="006F22C0">
        <w:rPr>
          <w:rFonts w:ascii="Times New Roman" w:hAnsi="Times New Roman" w:cs="Times New Roman"/>
          <w:color w:val="000000"/>
          <w:sz w:val="28"/>
          <w:szCs w:val="28"/>
        </w:rPr>
        <w:t>://</w:t>
      </w:r>
      <w:r w:rsidRPr="006F22C0">
        <w:rPr>
          <w:rFonts w:ascii="Times New Roman" w:hAnsi="Times New Roman" w:cs="Times New Roman"/>
          <w:color w:val="000000"/>
          <w:sz w:val="28"/>
          <w:szCs w:val="28"/>
          <w:lang w:val="en-US"/>
        </w:rPr>
        <w:t>pravo</w:t>
      </w:r>
      <w:r w:rsidRPr="006F22C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6F22C0">
        <w:rPr>
          <w:rFonts w:ascii="Times New Roman" w:hAnsi="Times New Roman" w:cs="Times New Roman"/>
          <w:color w:val="000000"/>
          <w:sz w:val="28"/>
          <w:szCs w:val="28"/>
          <w:lang w:val="en-US"/>
        </w:rPr>
        <w:t>minjust</w:t>
      </w:r>
      <w:r w:rsidRPr="006F22C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6F22C0">
        <w:rPr>
          <w:rFonts w:ascii="Times New Roman" w:hAnsi="Times New Roman" w:cs="Times New Roman"/>
          <w:color w:val="000000"/>
          <w:sz w:val="28"/>
          <w:szCs w:val="28"/>
          <w:lang w:val="en-US"/>
        </w:rPr>
        <w:t>ru</w:t>
      </w:r>
      <w:r w:rsidRPr="006F22C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6F22C0">
        <w:rPr>
          <w:rFonts w:ascii="Times New Roman" w:hAnsi="Times New Roman" w:cs="Times New Roman"/>
          <w:color w:val="000000"/>
          <w:sz w:val="28"/>
          <w:szCs w:val="28"/>
          <w:lang w:val="en-US"/>
        </w:rPr>
        <w:t>http</w:t>
      </w:r>
      <w:r w:rsidRPr="006F22C0">
        <w:rPr>
          <w:rFonts w:ascii="Times New Roman" w:hAnsi="Times New Roman" w:cs="Times New Roman"/>
          <w:color w:val="000000"/>
          <w:sz w:val="28"/>
          <w:szCs w:val="28"/>
        </w:rPr>
        <w:t>://право-минюст.рф, регистрация в качестве сетевого издания: Эл № ФСС77-72471 от 05.03.2018)»;</w:t>
      </w:r>
    </w:p>
    <w:p w:rsidR="006F22C0" w:rsidRPr="006F22C0" w:rsidRDefault="006F22C0" w:rsidP="006F22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22C0">
        <w:rPr>
          <w:rFonts w:ascii="Times New Roman" w:hAnsi="Times New Roman" w:cs="Times New Roman"/>
          <w:color w:val="000000"/>
          <w:sz w:val="28"/>
          <w:szCs w:val="28"/>
        </w:rPr>
        <w:t>- часть 4 исключить.</w:t>
      </w:r>
    </w:p>
    <w:p w:rsidR="006F22C0" w:rsidRPr="006F22C0" w:rsidRDefault="006F22C0" w:rsidP="006F22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F22C0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Представить</w:t>
      </w:r>
      <w:r w:rsidRPr="006F22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настоящее решение для государственной регистрации в Управление Министерства юстиции Российской Федерации по Омской области </w:t>
      </w:r>
      <w:r w:rsidRPr="006F2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сроки и порядке, установленные Федеральным законом от 21.07.2005 № 97-ФЗ </w:t>
      </w:r>
      <w:r w:rsidRPr="006F22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«О государственной регистрации уставов муниципальных образований».</w:t>
      </w:r>
    </w:p>
    <w:p w:rsidR="006F22C0" w:rsidRPr="006F22C0" w:rsidRDefault="006F22C0" w:rsidP="006F22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2C0">
        <w:rPr>
          <w:rFonts w:ascii="Times New Roman" w:eastAsia="Times New Roman" w:hAnsi="Times New Roman" w:cs="Times New Roman"/>
          <w:sz w:val="28"/>
          <w:szCs w:val="28"/>
          <w:lang w:eastAsia="ru-RU"/>
        </w:rPr>
        <w:t>3. Опубликовать настоящее решение после его государственной регистрации в «</w:t>
      </w:r>
      <w:r w:rsidRPr="006F22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Официальном вестнике</w:t>
      </w:r>
      <w:r w:rsidRPr="006F22C0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6F22C0" w:rsidRPr="006F22C0" w:rsidRDefault="006F22C0" w:rsidP="006F22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2C0">
        <w:rPr>
          <w:rFonts w:ascii="Times New Roman" w:eastAsia="Times New Roman" w:hAnsi="Times New Roman" w:cs="Times New Roman"/>
          <w:sz w:val="28"/>
          <w:szCs w:val="28"/>
          <w:lang w:eastAsia="ru-RU"/>
        </w:rPr>
        <w:t>4. Настоящее решение вступает в силу после его официального опубликования.</w:t>
      </w:r>
    </w:p>
    <w:p w:rsidR="006F22C0" w:rsidRPr="006F22C0" w:rsidRDefault="006F22C0" w:rsidP="006F22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22C0" w:rsidRPr="006F22C0" w:rsidRDefault="006F22C0" w:rsidP="006F22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22C0" w:rsidRPr="006F22C0" w:rsidRDefault="006F22C0" w:rsidP="006F22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2C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Совета</w:t>
      </w:r>
    </w:p>
    <w:p w:rsidR="006F22C0" w:rsidRPr="006F22C0" w:rsidRDefault="006F22C0" w:rsidP="006F22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2C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Соускановского сельского поселения</w:t>
      </w:r>
      <w:r w:rsidRPr="006F22C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F22C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Ю.В. Непомнящих</w:t>
      </w:r>
    </w:p>
    <w:p w:rsidR="006F22C0" w:rsidRPr="006F22C0" w:rsidRDefault="006F22C0" w:rsidP="006F22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22C0" w:rsidRPr="006F22C0" w:rsidRDefault="006F22C0" w:rsidP="006F22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Соускановского </w:t>
      </w:r>
    </w:p>
    <w:p w:rsidR="006F22C0" w:rsidRPr="006F22C0" w:rsidRDefault="006F22C0" w:rsidP="006F22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2C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  <w:r w:rsidRPr="006F22C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F22C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F22C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F22C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F22C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F22C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Д.Ю. Венцкович</w:t>
      </w:r>
    </w:p>
    <w:p w:rsidR="006F22C0" w:rsidRPr="006F22C0" w:rsidRDefault="006F22C0" w:rsidP="006F22C0">
      <w:pPr>
        <w:spacing w:line="259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03D9" w:rsidRDefault="006F22C0"/>
    <w:sectPr w:rsidR="00CC03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CC1BE1"/>
    <w:multiLevelType w:val="multilevel"/>
    <w:tmpl w:val="FFEA3C42"/>
    <w:lvl w:ilvl="0">
      <w:start w:val="1"/>
      <w:numFmt w:val="decimal"/>
      <w:lvlText w:val="%1."/>
      <w:lvlJc w:val="left"/>
      <w:pPr>
        <w:ind w:left="1849" w:hanging="1140"/>
      </w:pPr>
    </w:lvl>
    <w:lvl w:ilvl="1">
      <w:start w:val="1"/>
      <w:numFmt w:val="decimal"/>
      <w:isLgl/>
      <w:lvlText w:val="%1.%2."/>
      <w:lvlJc w:val="left"/>
      <w:pPr>
        <w:ind w:left="2569" w:hanging="720"/>
      </w:pPr>
    </w:lvl>
    <w:lvl w:ilvl="2">
      <w:start w:val="1"/>
      <w:numFmt w:val="decimal"/>
      <w:isLgl/>
      <w:lvlText w:val="%1.%2.%3."/>
      <w:lvlJc w:val="left"/>
      <w:pPr>
        <w:ind w:left="3709" w:hanging="720"/>
      </w:pPr>
    </w:lvl>
    <w:lvl w:ilvl="3">
      <w:start w:val="1"/>
      <w:numFmt w:val="decimal"/>
      <w:isLgl/>
      <w:lvlText w:val="%1.%2.%3.%4."/>
      <w:lvlJc w:val="left"/>
      <w:pPr>
        <w:ind w:left="5209" w:hanging="1080"/>
      </w:pPr>
    </w:lvl>
    <w:lvl w:ilvl="4">
      <w:start w:val="1"/>
      <w:numFmt w:val="decimal"/>
      <w:isLgl/>
      <w:lvlText w:val="%1.%2.%3.%4.%5."/>
      <w:lvlJc w:val="left"/>
      <w:pPr>
        <w:ind w:left="6349" w:hanging="1080"/>
      </w:pPr>
    </w:lvl>
    <w:lvl w:ilvl="5">
      <w:start w:val="1"/>
      <w:numFmt w:val="decimal"/>
      <w:isLgl/>
      <w:lvlText w:val="%1.%2.%3.%4.%5.%6."/>
      <w:lvlJc w:val="left"/>
      <w:pPr>
        <w:ind w:left="7849" w:hanging="1440"/>
      </w:pPr>
    </w:lvl>
    <w:lvl w:ilvl="6">
      <w:start w:val="1"/>
      <w:numFmt w:val="decimal"/>
      <w:isLgl/>
      <w:lvlText w:val="%1.%2.%3.%4.%5.%6.%7."/>
      <w:lvlJc w:val="left"/>
      <w:pPr>
        <w:ind w:left="9349" w:hanging="1800"/>
      </w:pPr>
    </w:lvl>
    <w:lvl w:ilvl="7">
      <w:start w:val="1"/>
      <w:numFmt w:val="decimal"/>
      <w:isLgl/>
      <w:lvlText w:val="%1.%2.%3.%4.%5.%6.%7.%8."/>
      <w:lvlJc w:val="left"/>
      <w:pPr>
        <w:ind w:left="10489" w:hanging="1800"/>
      </w:pPr>
    </w:lvl>
    <w:lvl w:ilvl="8">
      <w:start w:val="1"/>
      <w:numFmt w:val="decimal"/>
      <w:isLgl/>
      <w:lvlText w:val="%1.%2.%3.%4.%5.%6.%7.%8.%9."/>
      <w:lvlJc w:val="left"/>
      <w:pPr>
        <w:ind w:left="11989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79D"/>
    <w:rsid w:val="002858D6"/>
    <w:rsid w:val="002D588B"/>
    <w:rsid w:val="0032279D"/>
    <w:rsid w:val="003A1E5E"/>
    <w:rsid w:val="006F2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E938C"/>
  <w15:chartTrackingRefBased/>
  <w15:docId w15:val="{5843B34F-0B50-421F-AE51-1E940A5E9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588B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880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1879</Words>
  <Characters>10716</Characters>
  <Application>Microsoft Office Word</Application>
  <DocSecurity>0</DocSecurity>
  <Lines>89</Lines>
  <Paragraphs>25</Paragraphs>
  <ScaleCrop>false</ScaleCrop>
  <Company/>
  <LinksUpToDate>false</LinksUpToDate>
  <CharactersWithSpaces>12570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2024-03-27T03:55:00Z</dcterms:created>
  <dcterms:modified xsi:type="dcterms:W3CDTF">2024-03-27T04:00:00Z</dcterms:modified>
</cp:coreProperties>
</file>